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01" w:rsidRPr="00117C01" w:rsidRDefault="00117C01" w:rsidP="00117C01">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117C01">
        <w:rPr>
          <w:rFonts w:ascii="Times New Roman" w:eastAsia="Times New Roman" w:hAnsi="Times New Roman" w:cs="Times New Roman"/>
          <w:b/>
          <w:bCs/>
          <w:sz w:val="36"/>
          <w:szCs w:val="36"/>
          <w:lang w:eastAsia="pl-PL"/>
        </w:rPr>
        <w:t>Praca za darmo – wyniki ogólnopolskiego badania ZNP</w:t>
      </w:r>
    </w:p>
    <w:p w:rsidR="00117C01" w:rsidRPr="00117C01" w:rsidRDefault="00117C01" w:rsidP="00117C01">
      <w:pPr>
        <w:spacing w:after="0" w:line="240" w:lineRule="auto"/>
        <w:rPr>
          <w:rFonts w:ascii="Times New Roman" w:eastAsia="Times New Roman" w:hAnsi="Times New Roman" w:cs="Times New Roman"/>
          <w:sz w:val="24"/>
          <w:szCs w:val="24"/>
          <w:lang w:eastAsia="pl-PL"/>
        </w:rPr>
      </w:pPr>
      <w:r w:rsidRPr="00117C01">
        <w:rPr>
          <w:rFonts w:ascii="Times New Roman" w:eastAsia="Times New Roman" w:hAnsi="Times New Roman" w:cs="Times New Roman"/>
          <w:sz w:val="24"/>
          <w:szCs w:val="24"/>
          <w:lang w:eastAsia="pl-PL"/>
        </w:rPr>
        <w:t>01 LUTY, 2018</w:t>
      </w:r>
    </w:p>
    <w:p w:rsidR="00117C01" w:rsidRPr="00117C01" w:rsidRDefault="00117C01" w:rsidP="00117C0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17C01">
        <w:rPr>
          <w:rFonts w:ascii="Times New Roman" w:eastAsia="Times New Roman" w:hAnsi="Times New Roman" w:cs="Times New Roman"/>
          <w:b/>
          <w:bCs/>
          <w:sz w:val="24"/>
          <w:szCs w:val="24"/>
          <w:lang w:eastAsia="pl-PL"/>
        </w:rPr>
        <w:t xml:space="preserve">W co drugiej szkole podstawowej i w większości szkół ponadgimnazjalnych zajęcia z zakresu pomocy psychologiczno-pedagogicznej realizuje się niezgodnie z prawem. To znaczy zmusza się nauczycieli do pracy za darmo! </w:t>
      </w:r>
    </w:p>
    <w:p w:rsidR="00117C01" w:rsidRPr="00117C01" w:rsidRDefault="00117C01" w:rsidP="00117C0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17C01">
        <w:rPr>
          <w:rFonts w:ascii="Times New Roman" w:eastAsia="Times New Roman" w:hAnsi="Times New Roman" w:cs="Times New Roman"/>
          <w:sz w:val="24"/>
          <w:szCs w:val="24"/>
          <w:lang w:eastAsia="pl-PL"/>
        </w:rPr>
        <w:t xml:space="preserve">W związku z nowelizacją art. 42 ustawy Karty Nauczyciela od 1 września 2017 roku nauczycielom nie wolno przydzielać zajęć, o których mowa wyżej, w ramach zadań statutowych szkoły. Zajęcia te powinny być wliczane do pensum lub realizowane w ramach godzin ponadwymiarowych. </w:t>
      </w:r>
    </w:p>
    <w:p w:rsidR="00117C01" w:rsidRPr="00117C01" w:rsidRDefault="00117C01" w:rsidP="00117C0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17C01">
        <w:rPr>
          <w:rFonts w:ascii="Times New Roman" w:eastAsia="Times New Roman" w:hAnsi="Times New Roman" w:cs="Times New Roman"/>
          <w:b/>
          <w:bCs/>
          <w:sz w:val="24"/>
          <w:szCs w:val="24"/>
          <w:lang w:eastAsia="pl-PL"/>
        </w:rPr>
        <w:t>Badanie ZNP</w:t>
      </w:r>
      <w:r w:rsidRPr="00117C01">
        <w:rPr>
          <w:rFonts w:ascii="Times New Roman" w:eastAsia="Times New Roman" w:hAnsi="Times New Roman" w:cs="Times New Roman"/>
          <w:sz w:val="24"/>
          <w:szCs w:val="24"/>
          <w:lang w:eastAsia="pl-PL"/>
        </w:rPr>
        <w:t xml:space="preserve"> </w:t>
      </w:r>
    </w:p>
    <w:p w:rsidR="00117C01" w:rsidRPr="00117C01" w:rsidRDefault="00117C01" w:rsidP="00117C0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17C01">
        <w:rPr>
          <w:rFonts w:ascii="Times New Roman" w:eastAsia="Times New Roman" w:hAnsi="Times New Roman" w:cs="Times New Roman"/>
          <w:sz w:val="24"/>
          <w:szCs w:val="24"/>
          <w:lang w:eastAsia="pl-PL"/>
        </w:rPr>
        <w:t xml:space="preserve">Z uwagi na liczne sygnały o występujących nieprawidłowościach w zakresie przydzielania nauczycielom powyższych zajęć, Związek Nauczycielstwa Polskiego pod koniec 2017 roku przeprowadził badanie ankietowe w 13 województwach w celu zdiagnozowania skali problemu. Badanie zrealizowano w: </w:t>
      </w:r>
    </w:p>
    <w:p w:rsidR="00117C01" w:rsidRPr="00117C01" w:rsidRDefault="00117C01" w:rsidP="00117C0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17C01">
        <w:rPr>
          <w:rFonts w:ascii="Times New Roman" w:eastAsia="Times New Roman" w:hAnsi="Times New Roman" w:cs="Times New Roman"/>
          <w:sz w:val="24"/>
          <w:szCs w:val="24"/>
          <w:lang w:eastAsia="pl-PL"/>
        </w:rPr>
        <w:sym w:font="Symbol" w:char="F075"/>
      </w:r>
      <w:r w:rsidRPr="00117C01">
        <w:rPr>
          <w:rFonts w:ascii="Times New Roman" w:eastAsia="Times New Roman" w:hAnsi="Times New Roman" w:cs="Times New Roman"/>
          <w:sz w:val="24"/>
          <w:szCs w:val="24"/>
          <w:lang w:eastAsia="pl-PL"/>
        </w:rPr>
        <w:t>          przedszkolach (liczba przebadanych placówek – 2460)</w:t>
      </w:r>
    </w:p>
    <w:p w:rsidR="00117C01" w:rsidRPr="00117C01" w:rsidRDefault="00117C01" w:rsidP="00117C0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17C01">
        <w:rPr>
          <w:rFonts w:ascii="Times New Roman" w:eastAsia="Times New Roman" w:hAnsi="Times New Roman" w:cs="Times New Roman"/>
          <w:sz w:val="24"/>
          <w:szCs w:val="24"/>
          <w:lang w:eastAsia="pl-PL"/>
        </w:rPr>
        <w:sym w:font="Symbol" w:char="F075"/>
      </w:r>
      <w:r w:rsidRPr="00117C01">
        <w:rPr>
          <w:rFonts w:ascii="Times New Roman" w:eastAsia="Times New Roman" w:hAnsi="Times New Roman" w:cs="Times New Roman"/>
          <w:sz w:val="24"/>
          <w:szCs w:val="24"/>
          <w:lang w:eastAsia="pl-PL"/>
        </w:rPr>
        <w:t>          szkołach podstawowych (liczba przebadanych placówek –  4221)</w:t>
      </w:r>
    </w:p>
    <w:p w:rsidR="00117C01" w:rsidRPr="00117C01" w:rsidRDefault="00117C01" w:rsidP="00117C0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17C01">
        <w:rPr>
          <w:rFonts w:ascii="Times New Roman" w:eastAsia="Times New Roman" w:hAnsi="Times New Roman" w:cs="Times New Roman"/>
          <w:sz w:val="24"/>
          <w:szCs w:val="24"/>
          <w:lang w:eastAsia="pl-PL"/>
        </w:rPr>
        <w:sym w:font="Symbol" w:char="F075"/>
      </w:r>
      <w:r w:rsidRPr="00117C01">
        <w:rPr>
          <w:rFonts w:ascii="Times New Roman" w:eastAsia="Times New Roman" w:hAnsi="Times New Roman" w:cs="Times New Roman"/>
          <w:sz w:val="24"/>
          <w:szCs w:val="24"/>
          <w:lang w:eastAsia="pl-PL"/>
        </w:rPr>
        <w:t>          szkołach ponadgimnazjalnych (liczba przebadanych placówek –   1389).</w:t>
      </w:r>
    </w:p>
    <w:p w:rsidR="00117C01" w:rsidRPr="00117C01" w:rsidRDefault="00117C01" w:rsidP="00117C0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17C01">
        <w:rPr>
          <w:rFonts w:ascii="Times New Roman" w:eastAsia="Times New Roman" w:hAnsi="Times New Roman" w:cs="Times New Roman"/>
          <w:sz w:val="24"/>
          <w:szCs w:val="24"/>
          <w:lang w:eastAsia="pl-PL"/>
        </w:rPr>
        <w:t xml:space="preserve">Pytanie ankietowe o poniższej treści skierowano do dyrektorów szkół i przedszkoli: </w:t>
      </w:r>
    </w:p>
    <w:p w:rsidR="00117C01" w:rsidRPr="00117C01" w:rsidRDefault="00117C01" w:rsidP="00117C0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17C01">
        <w:rPr>
          <w:rFonts w:ascii="Times New Roman" w:eastAsia="Times New Roman" w:hAnsi="Times New Roman" w:cs="Times New Roman"/>
          <w:i/>
          <w:iCs/>
          <w:sz w:val="24"/>
          <w:szCs w:val="24"/>
          <w:lang w:eastAsia="pl-PL"/>
        </w:rPr>
        <w:t xml:space="preserve">Czy pozaspecjalistyczne zajęcia organizowane w bieżącym roku szkolnym zgodnie z §7 rozporządzenia MEN z 30 kwietnia 2013 r. / z §6 rozporządzenia MEN z 9 sierpnia 2017 r.  w sprawie zasad organizacji i udzielania pomocy psychologiczno-pedagogicznej w publicznych przedszkolach, szkołach i placówkach w ramach szkolnej pomocy psychologiczno-pedagogicznej realizowane są przez nauczycieli w ramach ujętych w arkuszu płatnych godzin pracy? </w:t>
      </w:r>
    </w:p>
    <w:p w:rsidR="00117C01" w:rsidRPr="00117C01" w:rsidRDefault="00117C01" w:rsidP="00117C0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17C01">
        <w:rPr>
          <w:rFonts w:ascii="Times New Roman" w:eastAsia="Times New Roman" w:hAnsi="Times New Roman" w:cs="Times New Roman"/>
          <w:b/>
          <w:bCs/>
          <w:sz w:val="24"/>
          <w:szCs w:val="24"/>
          <w:lang w:eastAsia="pl-PL"/>
        </w:rPr>
        <w:t>Podsumowanie</w:t>
      </w:r>
      <w:r w:rsidRPr="00117C01">
        <w:rPr>
          <w:rFonts w:ascii="Times New Roman" w:eastAsia="Times New Roman" w:hAnsi="Times New Roman" w:cs="Times New Roman"/>
          <w:sz w:val="24"/>
          <w:szCs w:val="24"/>
          <w:lang w:eastAsia="pl-PL"/>
        </w:rPr>
        <w:t xml:space="preserve"> </w:t>
      </w:r>
    </w:p>
    <w:p w:rsidR="00117C01" w:rsidRPr="00117C01" w:rsidRDefault="00117C01" w:rsidP="00117C0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17C01">
        <w:rPr>
          <w:rFonts w:ascii="Times New Roman" w:eastAsia="Times New Roman" w:hAnsi="Times New Roman" w:cs="Times New Roman"/>
          <w:sz w:val="24"/>
          <w:szCs w:val="24"/>
          <w:lang w:eastAsia="pl-PL"/>
        </w:rPr>
        <w:t xml:space="preserve">Zebrane wyniki wskazują na bardzo wysoką skalę naruszenia prawa w zakresie czasu pracy nauczycieli we wszystkich typach badanych placówek. </w:t>
      </w:r>
    </w:p>
    <w:p w:rsidR="00117C01" w:rsidRPr="00117C01" w:rsidRDefault="00117C01" w:rsidP="00117C0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17C01">
        <w:rPr>
          <w:rFonts w:ascii="Times New Roman" w:eastAsia="Times New Roman" w:hAnsi="Times New Roman" w:cs="Times New Roman"/>
          <w:sz w:val="24"/>
          <w:szCs w:val="24"/>
          <w:lang w:eastAsia="pl-PL"/>
        </w:rPr>
        <w:t xml:space="preserve">Zdaniem Związku Nauczycielstwa Polskiego, na przyczyny nieprawidłowości w dużej mierze składa się nieznajomość lub lekceważenie prawa pracy przez dyrektorów odpowiedzialnych za organizację pracy szkoły, niekorzystna presja organów prowadzących zatwierdzających arkusze organizacji oraz pomijanie zagadnienia przez organy nadzoru pedagogicznego opiniujące arkusze. </w:t>
      </w:r>
    </w:p>
    <w:p w:rsidR="00117C01" w:rsidRPr="00117C01" w:rsidRDefault="00117C01" w:rsidP="00117C0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17C01">
        <w:rPr>
          <w:rFonts w:ascii="Times New Roman" w:eastAsia="Times New Roman" w:hAnsi="Times New Roman" w:cs="Times New Roman"/>
          <w:sz w:val="24"/>
          <w:szCs w:val="24"/>
          <w:lang w:eastAsia="pl-PL"/>
        </w:rPr>
        <w:t xml:space="preserve">Przyczyną pierwotną nieprawidłowości jest, naszym zdaniem, nieprecyzyjność zapisów art. 42 ust. 2 pkt 2 Karty Nauczyciela. </w:t>
      </w:r>
    </w:p>
    <w:p w:rsidR="00B47F7D" w:rsidRDefault="00B47F7D" w:rsidP="00117C01">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117C01" w:rsidRPr="00117C01" w:rsidRDefault="00117C01" w:rsidP="00117C0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17C01">
        <w:rPr>
          <w:rFonts w:ascii="Times New Roman" w:eastAsia="Times New Roman" w:hAnsi="Times New Roman" w:cs="Times New Roman"/>
          <w:b/>
          <w:bCs/>
          <w:sz w:val="24"/>
          <w:szCs w:val="24"/>
          <w:lang w:eastAsia="pl-PL"/>
        </w:rPr>
        <w:lastRenderedPageBreak/>
        <w:t>Komentarz ZNP</w:t>
      </w:r>
      <w:r w:rsidRPr="00117C01">
        <w:rPr>
          <w:rFonts w:ascii="Times New Roman" w:eastAsia="Times New Roman" w:hAnsi="Times New Roman" w:cs="Times New Roman"/>
          <w:sz w:val="24"/>
          <w:szCs w:val="24"/>
          <w:lang w:eastAsia="pl-PL"/>
        </w:rPr>
        <w:t xml:space="preserve"> </w:t>
      </w:r>
    </w:p>
    <w:p w:rsidR="00117C01" w:rsidRPr="00117C01" w:rsidRDefault="00117C01" w:rsidP="00117C0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17C01">
        <w:rPr>
          <w:rFonts w:ascii="Times New Roman" w:eastAsia="Times New Roman" w:hAnsi="Times New Roman" w:cs="Times New Roman"/>
          <w:sz w:val="24"/>
          <w:szCs w:val="24"/>
          <w:lang w:eastAsia="pl-PL"/>
        </w:rPr>
        <w:t xml:space="preserve">Mamy do czynienia z bardzo poważnym problemem pracy za darmo. Badanie ZNP pokazuje zakres naruszenia prawa dotyczącego czasu pracy nauczycieli: jest on „bardzo wysoki” i rośnie wraz z etapem kształcenia. Niewykluczone, że rozmiar lekceważenia prawa jest jeszcze większy, niż wynika z danych, ponieważ autorzy ankiety nie badali np. liczebności grup uczniów na zajęciach z zakresu pomocy psychologiczno-pedagogicznej. </w:t>
      </w:r>
    </w:p>
    <w:p w:rsidR="00117C01" w:rsidRPr="00117C01" w:rsidRDefault="00117C01" w:rsidP="00117C0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17C01">
        <w:rPr>
          <w:rFonts w:ascii="Times New Roman" w:eastAsia="Times New Roman" w:hAnsi="Times New Roman" w:cs="Times New Roman"/>
          <w:b/>
          <w:bCs/>
          <w:sz w:val="24"/>
          <w:szCs w:val="24"/>
          <w:lang w:eastAsia="pl-PL"/>
        </w:rPr>
        <w:t>Propozycje</w:t>
      </w:r>
      <w:r w:rsidRPr="00117C01">
        <w:rPr>
          <w:rFonts w:ascii="Times New Roman" w:eastAsia="Times New Roman" w:hAnsi="Times New Roman" w:cs="Times New Roman"/>
          <w:sz w:val="24"/>
          <w:szCs w:val="24"/>
          <w:lang w:eastAsia="pl-PL"/>
        </w:rPr>
        <w:t xml:space="preserve"> </w:t>
      </w:r>
    </w:p>
    <w:p w:rsidR="00117C01" w:rsidRPr="00117C01" w:rsidRDefault="00117C01" w:rsidP="00117C0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17C01">
        <w:rPr>
          <w:rFonts w:ascii="Times New Roman" w:eastAsia="Times New Roman" w:hAnsi="Times New Roman" w:cs="Times New Roman"/>
          <w:sz w:val="24"/>
          <w:szCs w:val="24"/>
          <w:lang w:eastAsia="pl-PL"/>
        </w:rPr>
        <w:t xml:space="preserve">Związek Nauczycielstwa Polskiego widzi konieczność nowelizacji  art. 42 ust. 2 pkt 2 ustawy Karta Nauczyciela, a także zmiany przepisów w sprawie opiniowania arkuszy organizacji przez kuratorów oświaty (wprowadzenie wymogu uzyskania pozytywnej opinii KO). </w:t>
      </w:r>
    </w:p>
    <w:p w:rsidR="00117C01" w:rsidRPr="00117C01" w:rsidRDefault="00117C01" w:rsidP="00117C0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17C01">
        <w:rPr>
          <w:rFonts w:ascii="Times New Roman" w:eastAsia="Times New Roman" w:hAnsi="Times New Roman" w:cs="Times New Roman"/>
          <w:b/>
          <w:bCs/>
          <w:sz w:val="24"/>
          <w:szCs w:val="24"/>
          <w:lang w:eastAsia="pl-PL"/>
        </w:rPr>
        <w:t>Interwencja ZNP</w:t>
      </w:r>
      <w:r w:rsidRPr="00117C01">
        <w:rPr>
          <w:rFonts w:ascii="Times New Roman" w:eastAsia="Times New Roman" w:hAnsi="Times New Roman" w:cs="Times New Roman"/>
          <w:sz w:val="24"/>
          <w:szCs w:val="24"/>
          <w:lang w:eastAsia="pl-PL"/>
        </w:rPr>
        <w:t xml:space="preserve"> </w:t>
      </w:r>
    </w:p>
    <w:p w:rsidR="00117C01" w:rsidRPr="00117C01" w:rsidRDefault="00117C01" w:rsidP="00117C0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17C01">
        <w:rPr>
          <w:rFonts w:ascii="Times New Roman" w:eastAsia="Times New Roman" w:hAnsi="Times New Roman" w:cs="Times New Roman"/>
          <w:sz w:val="24"/>
          <w:szCs w:val="24"/>
          <w:lang w:eastAsia="pl-PL"/>
        </w:rPr>
        <w:t xml:space="preserve">Związek przesłał wyniki minister edukacji, występując z wnioskiem o przeprowadzenie kontroli przez nadzór pedagogiczny, czy nauczyciele realizując pomoc psychologiczno-pedagogiczną otrzymują wynagrodzenie. </w:t>
      </w:r>
    </w:p>
    <w:p w:rsidR="00117C01" w:rsidRPr="00117C01" w:rsidRDefault="00117C01" w:rsidP="00117C0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17C01">
        <w:rPr>
          <w:rFonts w:ascii="Times New Roman" w:eastAsia="Times New Roman" w:hAnsi="Times New Roman" w:cs="Times New Roman"/>
          <w:sz w:val="24"/>
          <w:szCs w:val="24"/>
          <w:lang w:eastAsia="pl-PL"/>
        </w:rPr>
        <w:t xml:space="preserve">Związek przesłał także wniosek do sejmowych komisji edukacji oraz samorządu terytorialnego, aby problem pracowniczy związany z realizacją </w:t>
      </w:r>
      <w:proofErr w:type="spellStart"/>
      <w:r w:rsidRPr="00117C01">
        <w:rPr>
          <w:rFonts w:ascii="Times New Roman" w:eastAsia="Times New Roman" w:hAnsi="Times New Roman" w:cs="Times New Roman"/>
          <w:sz w:val="24"/>
          <w:szCs w:val="24"/>
          <w:lang w:eastAsia="pl-PL"/>
        </w:rPr>
        <w:t>ppp</w:t>
      </w:r>
      <w:proofErr w:type="spellEnd"/>
      <w:r w:rsidRPr="00117C01">
        <w:rPr>
          <w:rFonts w:ascii="Times New Roman" w:eastAsia="Times New Roman" w:hAnsi="Times New Roman" w:cs="Times New Roman"/>
          <w:sz w:val="24"/>
          <w:szCs w:val="24"/>
          <w:lang w:eastAsia="pl-PL"/>
        </w:rPr>
        <w:t xml:space="preserve"> stał się przedmiotem dyskusji parlamentarnej. </w:t>
      </w:r>
    </w:p>
    <w:p w:rsidR="00117C01" w:rsidRPr="00117C01" w:rsidRDefault="00117C01" w:rsidP="00117C0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17C01">
        <w:rPr>
          <w:rFonts w:ascii="Times New Roman" w:eastAsia="Times New Roman" w:hAnsi="Times New Roman" w:cs="Times New Roman"/>
          <w:sz w:val="24"/>
          <w:szCs w:val="24"/>
          <w:lang w:eastAsia="pl-PL"/>
        </w:rPr>
        <w:t xml:space="preserve">Ponadto ZNP złożył wniosek o potrzebie nowelizacji ustawy Karta Nauczyciela drogą inicjatywy poselskiej – o konieczności nowelizacji art. 42, a także nowelizacji prawa z zakresie oceny pracy nauczycieli związanej z awansem zawodowym. </w:t>
      </w:r>
    </w:p>
    <w:p w:rsidR="00117C01" w:rsidRPr="00117C01" w:rsidRDefault="00117C01" w:rsidP="00117C0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17C01">
        <w:rPr>
          <w:rFonts w:ascii="Times New Roman" w:eastAsia="Times New Roman" w:hAnsi="Times New Roman" w:cs="Times New Roman"/>
          <w:sz w:val="24"/>
          <w:szCs w:val="24"/>
          <w:lang w:eastAsia="pl-PL"/>
        </w:rPr>
        <w:t xml:space="preserve">Sprawę opisał Głos Nauczycielski </w:t>
      </w:r>
      <w:hyperlink r:id="rId6" w:history="1">
        <w:r w:rsidRPr="00117C01">
          <w:rPr>
            <w:rFonts w:ascii="Times New Roman" w:eastAsia="Times New Roman" w:hAnsi="Times New Roman" w:cs="Times New Roman"/>
            <w:color w:val="0000FF"/>
            <w:sz w:val="24"/>
            <w:szCs w:val="24"/>
            <w:u w:val="single"/>
            <w:lang w:eastAsia="pl-PL"/>
          </w:rPr>
          <w:t>w numerze 3 z 17 stycznia 2018</w:t>
        </w:r>
      </w:hyperlink>
      <w:r w:rsidRPr="00117C01">
        <w:rPr>
          <w:rFonts w:ascii="Times New Roman" w:eastAsia="Times New Roman" w:hAnsi="Times New Roman" w:cs="Times New Roman"/>
          <w:sz w:val="24"/>
          <w:szCs w:val="24"/>
          <w:lang w:eastAsia="pl-PL"/>
        </w:rPr>
        <w:t xml:space="preserve">.  Polecamy artykuł „Wolontariusze Zalewskiej” dostępny </w:t>
      </w:r>
      <w:hyperlink r:id="rId7" w:history="1">
        <w:r w:rsidRPr="00117C01">
          <w:rPr>
            <w:rFonts w:ascii="Times New Roman" w:eastAsia="Times New Roman" w:hAnsi="Times New Roman" w:cs="Times New Roman"/>
            <w:color w:val="0000FF"/>
            <w:sz w:val="24"/>
            <w:szCs w:val="24"/>
            <w:u w:val="single"/>
            <w:lang w:eastAsia="pl-PL"/>
          </w:rPr>
          <w:t xml:space="preserve">w </w:t>
        </w:r>
        <w:proofErr w:type="spellStart"/>
        <w:r w:rsidRPr="00117C01">
          <w:rPr>
            <w:rFonts w:ascii="Times New Roman" w:eastAsia="Times New Roman" w:hAnsi="Times New Roman" w:cs="Times New Roman"/>
            <w:color w:val="0000FF"/>
            <w:sz w:val="24"/>
            <w:szCs w:val="24"/>
            <w:u w:val="single"/>
            <w:lang w:eastAsia="pl-PL"/>
          </w:rPr>
          <w:t>ewydaniu</w:t>
        </w:r>
        <w:proofErr w:type="spellEnd"/>
      </w:hyperlink>
      <w:r w:rsidRPr="00117C01">
        <w:rPr>
          <w:rFonts w:ascii="Times New Roman" w:eastAsia="Times New Roman" w:hAnsi="Times New Roman" w:cs="Times New Roman"/>
          <w:sz w:val="24"/>
          <w:szCs w:val="24"/>
          <w:lang w:eastAsia="pl-PL"/>
        </w:rPr>
        <w:t xml:space="preserve"> (poniżej fragment): </w:t>
      </w:r>
    </w:p>
    <w:p w:rsidR="00B47F7D" w:rsidRDefault="00117C01" w:rsidP="00B47F7D">
      <w:pPr>
        <w:spacing w:after="100" w:line="240" w:lineRule="auto"/>
        <w:jc w:val="both"/>
        <w:rPr>
          <w:rFonts w:ascii="Times New Roman" w:eastAsia="Times New Roman" w:hAnsi="Times New Roman" w:cs="Times New Roman"/>
          <w:sz w:val="24"/>
          <w:szCs w:val="24"/>
          <w:lang w:eastAsia="pl-PL"/>
        </w:rPr>
      </w:pPr>
      <w:r w:rsidRPr="00117C01">
        <w:rPr>
          <w:rFonts w:ascii="Times New Roman" w:eastAsia="Times New Roman" w:hAnsi="Times New Roman" w:cs="Times New Roman"/>
          <w:sz w:val="24"/>
          <w:szCs w:val="24"/>
          <w:lang w:eastAsia="pl-PL"/>
        </w:rPr>
        <w:t xml:space="preserve">„Do Antoniego Węglińskiego, prezesa Oddziału ZNP w Tomaszowie Mazowieckim (woj. łódzkie), od kilku tygodni spływają informacje ze szkół w mieście oraz okolicznych miejscowościach o zmuszaniu nauczycieli do pracy w ramach wolontariatu albo do przeprowadzania zajęć z pomocy psychologiczno-pedagogicznej na „godzinach statutowych”, które zastąpiły „godziny karciane”. </w:t>
      </w:r>
    </w:p>
    <w:p w:rsidR="00117C01" w:rsidRPr="00117C01" w:rsidRDefault="00117C01" w:rsidP="00B47F7D">
      <w:pPr>
        <w:spacing w:after="100" w:line="240" w:lineRule="auto"/>
        <w:jc w:val="both"/>
        <w:rPr>
          <w:rFonts w:ascii="Times New Roman" w:eastAsia="Times New Roman" w:hAnsi="Times New Roman" w:cs="Times New Roman"/>
          <w:sz w:val="24"/>
          <w:szCs w:val="24"/>
          <w:lang w:eastAsia="pl-PL"/>
        </w:rPr>
      </w:pPr>
      <w:r w:rsidRPr="00117C01">
        <w:rPr>
          <w:rFonts w:ascii="Times New Roman" w:eastAsia="Times New Roman" w:hAnsi="Times New Roman" w:cs="Times New Roman"/>
          <w:sz w:val="24"/>
          <w:szCs w:val="24"/>
          <w:lang w:eastAsia="pl-PL"/>
        </w:rPr>
        <w:br/>
        <w:t xml:space="preserve">– Nauczyciele zgłaszali, że są dodatkowe godziny, które muszą prowadzić, a za które im nikt nie płaci – wyjaśnił Antoni Węgliński”. </w:t>
      </w:r>
    </w:p>
    <w:p w:rsidR="004E3AFB" w:rsidRDefault="004E3AFB"/>
    <w:p w:rsidR="00B47F7D" w:rsidRDefault="00B47F7D"/>
    <w:p w:rsidR="00B47F7D" w:rsidRDefault="00B47F7D">
      <w:r>
        <w:t xml:space="preserve">Źródło: </w:t>
      </w:r>
      <w:hyperlink r:id="rId8" w:tgtFrame="_blank" w:history="1">
        <w:r>
          <w:rPr>
            <w:rStyle w:val="Hipercze"/>
          </w:rPr>
          <w:t>http://www.opzz.org.pl/aktualnosci/branze-i-regiony/praca-za-darmo-wyniki-ogolnopolskiego-badania-znp</w:t>
        </w:r>
      </w:hyperlink>
      <w:r>
        <w:t xml:space="preserve"> </w:t>
      </w:r>
      <w:bookmarkStart w:id="0" w:name="_GoBack"/>
      <w:bookmarkEnd w:id="0"/>
    </w:p>
    <w:sectPr w:rsidR="00B47F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F3F88"/>
    <w:multiLevelType w:val="multilevel"/>
    <w:tmpl w:val="1AA4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AB2"/>
    <w:rsid w:val="00117C01"/>
    <w:rsid w:val="003A2AB2"/>
    <w:rsid w:val="004E3AFB"/>
    <w:rsid w:val="009B1B9C"/>
    <w:rsid w:val="00B47F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17C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7C01"/>
    <w:rPr>
      <w:rFonts w:ascii="Tahoma" w:hAnsi="Tahoma" w:cs="Tahoma"/>
      <w:sz w:val="16"/>
      <w:szCs w:val="16"/>
    </w:rPr>
  </w:style>
  <w:style w:type="character" w:styleId="Hipercze">
    <w:name w:val="Hyperlink"/>
    <w:basedOn w:val="Domylnaczcionkaakapitu"/>
    <w:uiPriority w:val="99"/>
    <w:semiHidden/>
    <w:unhideWhenUsed/>
    <w:rsid w:val="00B47F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17C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7C01"/>
    <w:rPr>
      <w:rFonts w:ascii="Tahoma" w:hAnsi="Tahoma" w:cs="Tahoma"/>
      <w:sz w:val="16"/>
      <w:szCs w:val="16"/>
    </w:rPr>
  </w:style>
  <w:style w:type="character" w:styleId="Hipercze">
    <w:name w:val="Hyperlink"/>
    <w:basedOn w:val="Domylnaczcionkaakapitu"/>
    <w:uiPriority w:val="99"/>
    <w:semiHidden/>
    <w:unhideWhenUsed/>
    <w:rsid w:val="00B47F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24773">
      <w:bodyDiv w:val="1"/>
      <w:marLeft w:val="0"/>
      <w:marRight w:val="0"/>
      <w:marTop w:val="0"/>
      <w:marBottom w:val="0"/>
      <w:divBdr>
        <w:top w:val="none" w:sz="0" w:space="0" w:color="auto"/>
        <w:left w:val="none" w:sz="0" w:space="0" w:color="auto"/>
        <w:bottom w:val="none" w:sz="0" w:space="0" w:color="auto"/>
        <w:right w:val="none" w:sz="0" w:space="0" w:color="auto"/>
      </w:divBdr>
      <w:divsChild>
        <w:div w:id="757141153">
          <w:marLeft w:val="0"/>
          <w:marRight w:val="0"/>
          <w:marTop w:val="0"/>
          <w:marBottom w:val="0"/>
          <w:divBdr>
            <w:top w:val="none" w:sz="0" w:space="0" w:color="auto"/>
            <w:left w:val="none" w:sz="0" w:space="0" w:color="auto"/>
            <w:bottom w:val="none" w:sz="0" w:space="0" w:color="auto"/>
            <w:right w:val="none" w:sz="0" w:space="0" w:color="auto"/>
          </w:divBdr>
          <w:divsChild>
            <w:div w:id="852458287">
              <w:marLeft w:val="0"/>
              <w:marRight w:val="0"/>
              <w:marTop w:val="0"/>
              <w:marBottom w:val="0"/>
              <w:divBdr>
                <w:top w:val="none" w:sz="0" w:space="0" w:color="auto"/>
                <w:left w:val="none" w:sz="0" w:space="0" w:color="auto"/>
                <w:bottom w:val="none" w:sz="0" w:space="0" w:color="auto"/>
                <w:right w:val="none" w:sz="0" w:space="0" w:color="auto"/>
              </w:divBdr>
            </w:div>
            <w:div w:id="1879470696">
              <w:marLeft w:val="0"/>
              <w:marRight w:val="0"/>
              <w:marTop w:val="0"/>
              <w:marBottom w:val="0"/>
              <w:divBdr>
                <w:top w:val="none" w:sz="0" w:space="0" w:color="auto"/>
                <w:left w:val="none" w:sz="0" w:space="0" w:color="auto"/>
                <w:bottom w:val="none" w:sz="0" w:space="0" w:color="auto"/>
                <w:right w:val="none" w:sz="0" w:space="0" w:color="auto"/>
              </w:divBdr>
            </w:div>
          </w:divsChild>
        </w:div>
        <w:div w:id="1380668073">
          <w:marLeft w:val="0"/>
          <w:marRight w:val="0"/>
          <w:marTop w:val="0"/>
          <w:marBottom w:val="0"/>
          <w:divBdr>
            <w:top w:val="none" w:sz="0" w:space="0" w:color="auto"/>
            <w:left w:val="none" w:sz="0" w:space="0" w:color="auto"/>
            <w:bottom w:val="none" w:sz="0" w:space="0" w:color="auto"/>
            <w:right w:val="none" w:sz="0" w:space="0" w:color="auto"/>
          </w:divBdr>
          <w:divsChild>
            <w:div w:id="1809591591">
              <w:marLeft w:val="0"/>
              <w:marRight w:val="0"/>
              <w:marTop w:val="0"/>
              <w:marBottom w:val="0"/>
              <w:divBdr>
                <w:top w:val="none" w:sz="0" w:space="0" w:color="auto"/>
                <w:left w:val="none" w:sz="0" w:space="0" w:color="auto"/>
                <w:bottom w:val="none" w:sz="0" w:space="0" w:color="auto"/>
                <w:right w:val="none" w:sz="0" w:space="0" w:color="auto"/>
              </w:divBdr>
              <w:divsChild>
                <w:div w:id="1268586180">
                  <w:marLeft w:val="0"/>
                  <w:marRight w:val="0"/>
                  <w:marTop w:val="0"/>
                  <w:marBottom w:val="0"/>
                  <w:divBdr>
                    <w:top w:val="none" w:sz="0" w:space="0" w:color="auto"/>
                    <w:left w:val="none" w:sz="0" w:space="0" w:color="auto"/>
                    <w:bottom w:val="none" w:sz="0" w:space="0" w:color="auto"/>
                    <w:right w:val="none" w:sz="0" w:space="0" w:color="auto"/>
                  </w:divBdr>
                  <w:divsChild>
                    <w:div w:id="126827332">
                      <w:marLeft w:val="0"/>
                      <w:marRight w:val="0"/>
                      <w:marTop w:val="0"/>
                      <w:marBottom w:val="0"/>
                      <w:divBdr>
                        <w:top w:val="none" w:sz="0" w:space="0" w:color="auto"/>
                        <w:left w:val="none" w:sz="0" w:space="0" w:color="auto"/>
                        <w:bottom w:val="none" w:sz="0" w:space="0" w:color="auto"/>
                        <w:right w:val="none" w:sz="0" w:space="0" w:color="auto"/>
                      </w:divBdr>
                      <w:divsChild>
                        <w:div w:id="1725524286">
                          <w:marLeft w:val="0"/>
                          <w:marRight w:val="0"/>
                          <w:marTop w:val="0"/>
                          <w:marBottom w:val="0"/>
                          <w:divBdr>
                            <w:top w:val="none" w:sz="0" w:space="0" w:color="auto"/>
                            <w:left w:val="none" w:sz="0" w:space="0" w:color="auto"/>
                            <w:bottom w:val="none" w:sz="0" w:space="0" w:color="auto"/>
                            <w:right w:val="none" w:sz="0" w:space="0" w:color="auto"/>
                          </w:divBdr>
                          <w:divsChild>
                            <w:div w:id="1538738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zz.org.pl/aktualnosci/branze-i-regiony/praca-za-darmo-wyniki-ogolnopolskiego-badania-znp" TargetMode="External"/><Relationship Id="rId3" Type="http://schemas.microsoft.com/office/2007/relationships/stylesWithEffects" Target="stylesWithEffects.xml"/><Relationship Id="rId7" Type="http://schemas.openxmlformats.org/officeDocument/2006/relationships/hyperlink" Target="http://ewydanie.glo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os.pl/nr3_201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651</Words>
  <Characters>3912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ZNP</dc:creator>
  <cp:lastModifiedBy>ZNP</cp:lastModifiedBy>
  <cp:revision>3</cp:revision>
  <dcterms:created xsi:type="dcterms:W3CDTF">2018-02-02T10:48:00Z</dcterms:created>
  <dcterms:modified xsi:type="dcterms:W3CDTF">2018-02-02T10:52:00Z</dcterms:modified>
</cp:coreProperties>
</file>